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C804B" w14:textId="49954BEE" w:rsidR="00A02EA8" w:rsidRPr="00A02EA8" w:rsidRDefault="00A02EA8" w:rsidP="00A02EA8">
      <w:pPr>
        <w:spacing w:after="0" w:line="240" w:lineRule="auto"/>
        <w:jc w:val="center"/>
        <w:textAlignment w:val="baseline"/>
        <w:rPr>
          <w:rFonts w:ascii="Aptos" w:eastAsia="Times New Roman" w:hAnsi="Aptos" w:cs="Times New Roman"/>
          <w:b/>
          <w:bCs/>
          <w:kern w:val="0"/>
          <w:sz w:val="30"/>
          <w:szCs w:val="30"/>
          <w:u w:val="single"/>
          <w:lang w:eastAsia="en-GB"/>
          <w14:ligatures w14:val="none"/>
        </w:rPr>
      </w:pPr>
      <w:r w:rsidRPr="00A02EA8">
        <w:rPr>
          <w:rFonts w:ascii="Aptos" w:eastAsia="Times New Roman" w:hAnsi="Aptos" w:cs="Times New Roman"/>
          <w:b/>
          <w:bCs/>
          <w:kern w:val="0"/>
          <w:sz w:val="30"/>
          <w:szCs w:val="30"/>
          <w:u w:val="single"/>
          <w:lang w:eastAsia="en-GB"/>
          <w14:ligatures w14:val="none"/>
        </w:rPr>
        <w:t>TONGHAM MOTOR CLUB</w:t>
      </w:r>
    </w:p>
    <w:p w14:paraId="25C151CC" w14:textId="512DC8AC" w:rsidR="00A02EA8" w:rsidRPr="00A02EA8" w:rsidRDefault="00A02EA8" w:rsidP="00A02EA8">
      <w:pPr>
        <w:spacing w:after="0" w:line="240" w:lineRule="auto"/>
        <w:jc w:val="center"/>
        <w:textAlignment w:val="baseline"/>
        <w:rPr>
          <w:rFonts w:ascii="Aptos" w:eastAsia="Times New Roman" w:hAnsi="Aptos" w:cs="Times New Roman"/>
          <w:b/>
          <w:bCs/>
          <w:kern w:val="0"/>
          <w:sz w:val="30"/>
          <w:szCs w:val="30"/>
          <w:u w:val="single"/>
          <w:lang w:eastAsia="en-GB"/>
          <w14:ligatures w14:val="none"/>
        </w:rPr>
      </w:pPr>
      <w:r w:rsidRPr="00A02EA8">
        <w:rPr>
          <w:rFonts w:ascii="Aptos" w:eastAsia="Times New Roman" w:hAnsi="Aptos" w:cs="Times New Roman"/>
          <w:b/>
          <w:bCs/>
          <w:kern w:val="0"/>
          <w:sz w:val="30"/>
          <w:szCs w:val="30"/>
          <w:u w:val="single"/>
          <w:lang w:eastAsia="en-GB"/>
          <w14:ligatures w14:val="none"/>
        </w:rPr>
        <w:t>CONSTITUTION</w:t>
      </w:r>
    </w:p>
    <w:p w14:paraId="2CB98387" w14:textId="77777777"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p>
    <w:p w14:paraId="4AFC2043" w14:textId="784290CA"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r w:rsidRPr="00A02EA8">
        <w:rPr>
          <w:rFonts w:ascii="Aptos" w:eastAsia="Times New Roman" w:hAnsi="Aptos" w:cs="Times New Roman"/>
          <w:kern w:val="0"/>
          <w:sz w:val="30"/>
          <w:szCs w:val="30"/>
          <w:lang w:eastAsia="en-GB"/>
          <w14:ligatures w14:val="none"/>
        </w:rPr>
        <w:t>1. The Club shall be known as TONGHAM MOTOR CLUB, or abbreviated to TMC. </w:t>
      </w:r>
    </w:p>
    <w:p w14:paraId="456E77AA" w14:textId="77777777"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r w:rsidRPr="00A02EA8">
        <w:rPr>
          <w:rFonts w:ascii="Aptos" w:eastAsia="Times New Roman" w:hAnsi="Aptos" w:cs="Times New Roman"/>
          <w:kern w:val="0"/>
          <w:sz w:val="30"/>
          <w:szCs w:val="30"/>
          <w:lang w:eastAsia="en-GB"/>
          <w14:ligatures w14:val="none"/>
        </w:rPr>
        <w:t>2. Membership is by application to the Membership Secretary on a Membership form. Membership is from 1st January to 31st December. Club membership does not entitle anyone to race to a TMC event, to do so requires an additional competition licence. Competition licence holders must be Club members.</w:t>
      </w:r>
    </w:p>
    <w:p w14:paraId="39F19FFB" w14:textId="77777777"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r w:rsidRPr="00A02EA8">
        <w:rPr>
          <w:rFonts w:ascii="Aptos" w:eastAsia="Times New Roman" w:hAnsi="Aptos" w:cs="Times New Roman"/>
          <w:kern w:val="0"/>
          <w:sz w:val="30"/>
          <w:szCs w:val="30"/>
          <w:lang w:eastAsia="en-GB"/>
          <w14:ligatures w14:val="none"/>
        </w:rPr>
        <w:t>3. A Subscription fee is payable on joining and yearly thereafter. TMC membership and competition licence binds the holder to TMC rules and regulations on, and off the track. </w:t>
      </w:r>
    </w:p>
    <w:p w14:paraId="05933741" w14:textId="77777777"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r w:rsidRPr="00A02EA8">
        <w:rPr>
          <w:rFonts w:ascii="Aptos" w:eastAsia="Times New Roman" w:hAnsi="Aptos" w:cs="Times New Roman"/>
          <w:kern w:val="0"/>
          <w:sz w:val="30"/>
          <w:szCs w:val="30"/>
          <w:lang w:eastAsia="en-GB"/>
          <w14:ligatures w14:val="none"/>
        </w:rPr>
        <w:t>4. Membership cards are a receipt of subscription and have to be shown for reduced admission to race meetings. Honorary life membership can be given for outstanding service to the club. An Honorary member does not pay the annual subscription fee.</w:t>
      </w:r>
    </w:p>
    <w:p w14:paraId="7BBB6EA2" w14:textId="77777777"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r w:rsidRPr="00A02EA8">
        <w:rPr>
          <w:rFonts w:ascii="Aptos" w:eastAsia="Times New Roman" w:hAnsi="Aptos" w:cs="Times New Roman"/>
          <w:kern w:val="0"/>
          <w:sz w:val="30"/>
          <w:szCs w:val="30"/>
          <w:lang w:eastAsia="en-GB"/>
          <w14:ligatures w14:val="none"/>
        </w:rPr>
        <w:t>5. TMC is run by a Committee of no less than 9, to up to 12 people. It consists of 3 Officers - Chairperson, Treasurer and Secretary. There'll also be a Membership Secretary, Competition Secretary, and others required to run the club and race meetings. More than one post can be held by one person. The Committee can also co-opt members to the Committee at any time for their knowledge to help the club. They have no voting rights on the Committee.</w:t>
      </w:r>
    </w:p>
    <w:p w14:paraId="60903BA1" w14:textId="5A02326E"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r w:rsidRPr="00A02EA8">
        <w:rPr>
          <w:rFonts w:ascii="Aptos" w:eastAsia="Times New Roman" w:hAnsi="Aptos" w:cs="Times New Roman"/>
          <w:kern w:val="0"/>
          <w:sz w:val="30"/>
          <w:szCs w:val="30"/>
          <w:lang w:eastAsia="en-GB"/>
          <w14:ligatures w14:val="none"/>
        </w:rPr>
        <w:t>6. An Extraordinary General Meeting can be called by 3 Committee members. or by a written petition of at least 25 ordinary members. Members to be advised of date, time, reason and venue on Website and Facebook. All changes to be put on the Website for members to see, any ob</w:t>
      </w:r>
      <w:r w:rsidR="00530188">
        <w:rPr>
          <w:rFonts w:ascii="Aptos" w:eastAsia="Times New Roman" w:hAnsi="Aptos" w:cs="Times New Roman"/>
          <w:kern w:val="0"/>
          <w:sz w:val="30"/>
          <w:szCs w:val="30"/>
          <w:lang w:eastAsia="en-GB"/>
          <w14:ligatures w14:val="none"/>
        </w:rPr>
        <w:t>j</w:t>
      </w:r>
      <w:r w:rsidRPr="00A02EA8">
        <w:rPr>
          <w:rFonts w:ascii="Aptos" w:eastAsia="Times New Roman" w:hAnsi="Aptos" w:cs="Times New Roman"/>
          <w:kern w:val="0"/>
          <w:sz w:val="30"/>
          <w:szCs w:val="30"/>
          <w:lang w:eastAsia="en-GB"/>
          <w14:ligatures w14:val="none"/>
        </w:rPr>
        <w:t>ections need to be made within 14 days in email to the Secretary.</w:t>
      </w:r>
    </w:p>
    <w:p w14:paraId="184C7638" w14:textId="77777777"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r w:rsidRPr="00A02EA8">
        <w:rPr>
          <w:rFonts w:ascii="Aptos" w:eastAsia="Times New Roman" w:hAnsi="Aptos" w:cs="Times New Roman"/>
          <w:kern w:val="0"/>
          <w:sz w:val="30"/>
          <w:szCs w:val="30"/>
          <w:lang w:eastAsia="en-GB"/>
          <w14:ligatures w14:val="none"/>
        </w:rPr>
        <w:t>7. The Committee meets every month on a pre-arranged date. A quorum of 7 committee members, including 2 Officers must attend. If the quorum is made, a new date needs to be arranged. The Chairperson is to have a casting vote at all meetings if the result of a motion is split equally.</w:t>
      </w:r>
    </w:p>
    <w:p w14:paraId="485FF6F1" w14:textId="77777777"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r w:rsidRPr="00A02EA8">
        <w:rPr>
          <w:rFonts w:ascii="Aptos" w:eastAsia="Times New Roman" w:hAnsi="Aptos" w:cs="Times New Roman"/>
          <w:kern w:val="0"/>
          <w:sz w:val="30"/>
          <w:szCs w:val="30"/>
          <w:lang w:eastAsia="en-GB"/>
          <w14:ligatures w14:val="none"/>
        </w:rPr>
        <w:t>8. The Secretary takes minutes of all meetings to be retained by the Club. The person in charge of any sub-committee must report their activities to the committee. </w:t>
      </w:r>
    </w:p>
    <w:p w14:paraId="24916906" w14:textId="1B2045D3"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r w:rsidRPr="00A02EA8">
        <w:rPr>
          <w:rFonts w:ascii="Aptos" w:eastAsia="Times New Roman" w:hAnsi="Aptos" w:cs="Times New Roman"/>
          <w:kern w:val="0"/>
          <w:sz w:val="30"/>
          <w:szCs w:val="30"/>
          <w:lang w:eastAsia="en-GB"/>
          <w14:ligatures w14:val="none"/>
        </w:rPr>
        <w:lastRenderedPageBreak/>
        <w:t xml:space="preserve">9. A committee member can be asked to step down by the committee, if a majority believe that member is unfit in running the club or has committed an action not in keeping their position in the club. Each committee member is elected to stand for </w:t>
      </w:r>
      <w:r w:rsidR="00253D22">
        <w:rPr>
          <w:rFonts w:ascii="Aptos" w:eastAsia="Times New Roman" w:hAnsi="Aptos" w:cs="Times New Roman"/>
          <w:kern w:val="0"/>
          <w:sz w:val="30"/>
          <w:szCs w:val="30"/>
          <w:lang w:eastAsia="en-GB"/>
          <w14:ligatures w14:val="none"/>
        </w:rPr>
        <w:t>o</w:t>
      </w:r>
      <w:r w:rsidRPr="00A02EA8">
        <w:rPr>
          <w:rFonts w:ascii="Aptos" w:eastAsia="Times New Roman" w:hAnsi="Aptos" w:cs="Times New Roman"/>
          <w:kern w:val="0"/>
          <w:sz w:val="30"/>
          <w:szCs w:val="30"/>
          <w:lang w:eastAsia="en-GB"/>
          <w14:ligatures w14:val="none"/>
        </w:rPr>
        <w:t>ne year and can stand again at the next AGM. </w:t>
      </w:r>
    </w:p>
    <w:p w14:paraId="7976CD1D" w14:textId="77777777"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r w:rsidRPr="00A02EA8">
        <w:rPr>
          <w:rFonts w:ascii="Aptos" w:eastAsia="Times New Roman" w:hAnsi="Aptos" w:cs="Times New Roman"/>
          <w:kern w:val="0"/>
          <w:sz w:val="30"/>
          <w:szCs w:val="30"/>
          <w:lang w:eastAsia="en-GB"/>
          <w14:ligatures w14:val="none"/>
        </w:rPr>
        <w:t>10.The AGM is held each November. The Chairperson will make a statement regarding the clubs activities during the past year. The Treasurer produces the annual accounts. The following years accountants will be proposed for the floor to agree on.</w:t>
      </w:r>
    </w:p>
    <w:p w14:paraId="5DA7CBBE" w14:textId="77777777"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r w:rsidRPr="00A02EA8">
        <w:rPr>
          <w:rFonts w:ascii="Aptos" w:eastAsia="Times New Roman" w:hAnsi="Aptos" w:cs="Times New Roman"/>
          <w:kern w:val="0"/>
          <w:sz w:val="30"/>
          <w:szCs w:val="30"/>
          <w:lang w:eastAsia="en-GB"/>
          <w14:ligatures w14:val="none"/>
        </w:rPr>
        <w:t>11.Every fully paid up member is entitled to cast a vote by secret ballot on the night. Any current member who has been an ordinary member for not less than 2 years can stand for election. No more than 3 members from the same family can server on the committee at a time. The result of the ballot will be made know immediately.</w:t>
      </w:r>
    </w:p>
    <w:p w14:paraId="09401BC2" w14:textId="77777777"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r w:rsidRPr="00A02EA8">
        <w:rPr>
          <w:rFonts w:ascii="Aptos" w:eastAsia="Times New Roman" w:hAnsi="Aptos" w:cs="Times New Roman"/>
          <w:kern w:val="0"/>
          <w:sz w:val="30"/>
          <w:szCs w:val="30"/>
          <w:lang w:eastAsia="en-GB"/>
          <w14:ligatures w14:val="none"/>
        </w:rPr>
        <w:t>12.Any member of the newly elected committee who has severed as a committee for a period of not less than 2 years committee service to stand for Chairperson. If more than one person stands for the position then a ballot will be held and the results known immediately</w:t>
      </w:r>
    </w:p>
    <w:p w14:paraId="7B758BE2" w14:textId="695C5E66"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r w:rsidRPr="00A02EA8">
        <w:rPr>
          <w:rFonts w:ascii="Aptos" w:eastAsia="Times New Roman" w:hAnsi="Aptos" w:cs="Times New Roman"/>
          <w:kern w:val="0"/>
          <w:sz w:val="30"/>
          <w:szCs w:val="30"/>
          <w:lang w:eastAsia="en-GB"/>
          <w14:ligatures w14:val="none"/>
        </w:rPr>
        <w:t>13. The positions of Treasurer and Secretary will also be held by members that have been on the committee for a minimum of 2 years. The committee is responsible for the running of the club's affairs. All funds raised b</w:t>
      </w:r>
      <w:r w:rsidR="00530188">
        <w:rPr>
          <w:rFonts w:ascii="Aptos" w:eastAsia="Times New Roman" w:hAnsi="Aptos" w:cs="Times New Roman"/>
          <w:kern w:val="0"/>
          <w:sz w:val="30"/>
          <w:szCs w:val="30"/>
          <w:lang w:eastAsia="en-GB"/>
          <w14:ligatures w14:val="none"/>
        </w:rPr>
        <w:t>y</w:t>
      </w:r>
      <w:r w:rsidRPr="00A02EA8">
        <w:rPr>
          <w:rFonts w:ascii="Aptos" w:eastAsia="Times New Roman" w:hAnsi="Aptos" w:cs="Times New Roman"/>
          <w:kern w:val="0"/>
          <w:sz w:val="30"/>
          <w:szCs w:val="30"/>
          <w:lang w:eastAsia="en-GB"/>
          <w14:ligatures w14:val="none"/>
        </w:rPr>
        <w:t xml:space="preserve"> the club are for used for the club's purposes.</w:t>
      </w:r>
    </w:p>
    <w:p w14:paraId="678455F5" w14:textId="32A399B8"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r w:rsidRPr="00A02EA8">
        <w:rPr>
          <w:rFonts w:ascii="Aptos" w:eastAsia="Times New Roman" w:hAnsi="Aptos" w:cs="Times New Roman"/>
          <w:kern w:val="0"/>
          <w:sz w:val="30"/>
          <w:szCs w:val="30"/>
          <w:lang w:eastAsia="en-GB"/>
          <w14:ligatures w14:val="none"/>
        </w:rPr>
        <w:t>14.Treasurer keeps written account of financial dealings and can be viewed on request. The TMC Bank account requires two signatories out of 3. The signatories are not related. The committee must maintain adequate insurance to protect the club, it's committee and volunteers carr</w:t>
      </w:r>
      <w:r w:rsidR="00530188">
        <w:rPr>
          <w:rFonts w:ascii="Aptos" w:eastAsia="Times New Roman" w:hAnsi="Aptos" w:cs="Times New Roman"/>
          <w:kern w:val="0"/>
          <w:sz w:val="30"/>
          <w:szCs w:val="30"/>
          <w:lang w:eastAsia="en-GB"/>
          <w14:ligatures w14:val="none"/>
        </w:rPr>
        <w:t>y</w:t>
      </w:r>
      <w:r w:rsidRPr="00A02EA8">
        <w:rPr>
          <w:rFonts w:ascii="Aptos" w:eastAsia="Times New Roman" w:hAnsi="Aptos" w:cs="Times New Roman"/>
          <w:kern w:val="0"/>
          <w:sz w:val="30"/>
          <w:szCs w:val="30"/>
          <w:lang w:eastAsia="en-GB"/>
          <w14:ligatures w14:val="none"/>
        </w:rPr>
        <w:t>ing out their duties for the club.</w:t>
      </w:r>
    </w:p>
    <w:p w14:paraId="5AE297C1" w14:textId="77777777"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r w:rsidRPr="00A02EA8">
        <w:rPr>
          <w:rFonts w:ascii="Aptos" w:eastAsia="Times New Roman" w:hAnsi="Aptos" w:cs="Times New Roman"/>
          <w:kern w:val="0"/>
          <w:sz w:val="30"/>
          <w:szCs w:val="30"/>
          <w:lang w:eastAsia="en-GB"/>
          <w14:ligatures w14:val="none"/>
        </w:rPr>
        <w:t>15.The committee is responsible for any disciplinary action to be taken again a member, for on or off the track incidents - including meeting bans, points deducted or expulsion from the club. No advantages are to be afforded to committee members involved in any disciplinary action. They'll be treated the same as any other member, complaints are accepted in writing and will be discussed by the committee in the absence of all involved. TMC's rules are binding.</w:t>
      </w:r>
    </w:p>
    <w:p w14:paraId="41E4BBB4" w14:textId="77777777"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r w:rsidRPr="00A02EA8">
        <w:rPr>
          <w:rFonts w:ascii="Aptos" w:eastAsia="Times New Roman" w:hAnsi="Aptos" w:cs="Times New Roman"/>
          <w:kern w:val="0"/>
          <w:sz w:val="30"/>
          <w:szCs w:val="30"/>
          <w:lang w:eastAsia="en-GB"/>
          <w14:ligatures w14:val="none"/>
        </w:rPr>
        <w:t>16.A Drivers meeting will be held each November as part of the AGM to discuss any issues that need discussion. </w:t>
      </w:r>
    </w:p>
    <w:p w14:paraId="7F01B424" w14:textId="77777777"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r w:rsidRPr="00A02EA8">
        <w:rPr>
          <w:rFonts w:ascii="Aptos" w:eastAsia="Times New Roman" w:hAnsi="Aptos" w:cs="Times New Roman"/>
          <w:kern w:val="0"/>
          <w:sz w:val="30"/>
          <w:szCs w:val="30"/>
          <w:lang w:eastAsia="en-GB"/>
          <w14:ligatures w14:val="none"/>
        </w:rPr>
        <w:t>17.Motor racing is a dangerous sport and the club must promote safety to the best of its ability. </w:t>
      </w:r>
    </w:p>
    <w:p w14:paraId="7F68BB6A" w14:textId="77777777"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r w:rsidRPr="00A02EA8">
        <w:rPr>
          <w:rFonts w:ascii="Aptos" w:eastAsia="Times New Roman" w:hAnsi="Aptos" w:cs="Times New Roman"/>
          <w:kern w:val="0"/>
          <w:sz w:val="30"/>
          <w:szCs w:val="30"/>
          <w:lang w:eastAsia="en-GB"/>
          <w14:ligatures w14:val="none"/>
        </w:rPr>
        <w:lastRenderedPageBreak/>
        <w:t>18.Any request to change the constitution may be made by any member in writing to the Secretary. The proposed motion must be seconded at the AGM and may be implemented subjected to a two-thirds majority of the membership.</w:t>
      </w:r>
    </w:p>
    <w:p w14:paraId="6FEAD8E7" w14:textId="77777777" w:rsidR="00A02EA8" w:rsidRPr="00A02EA8" w:rsidRDefault="00A02EA8" w:rsidP="00A02EA8">
      <w:pPr>
        <w:spacing w:after="0" w:line="240" w:lineRule="auto"/>
        <w:textAlignment w:val="baseline"/>
        <w:rPr>
          <w:rFonts w:ascii="Aptos" w:eastAsia="Times New Roman" w:hAnsi="Aptos" w:cs="Times New Roman"/>
          <w:kern w:val="0"/>
          <w:sz w:val="30"/>
          <w:szCs w:val="30"/>
          <w:lang w:eastAsia="en-GB"/>
          <w14:ligatures w14:val="none"/>
        </w:rPr>
      </w:pPr>
      <w:r w:rsidRPr="00A02EA8">
        <w:rPr>
          <w:rFonts w:ascii="Aptos" w:eastAsia="Times New Roman" w:hAnsi="Aptos" w:cs="Times New Roman"/>
          <w:kern w:val="0"/>
          <w:sz w:val="30"/>
          <w:szCs w:val="30"/>
          <w:lang w:eastAsia="en-GB"/>
          <w14:ligatures w14:val="none"/>
        </w:rPr>
        <w:t>19. In the event of TMC winding up or dissolution, all proceeds shall be disposed to another Community Amateur Sports Club, or a charity.</w:t>
      </w:r>
    </w:p>
    <w:p w14:paraId="5C59E731" w14:textId="77777777" w:rsidR="00A02EA8" w:rsidRDefault="00A02EA8"/>
    <w:p w14:paraId="76FC987E" w14:textId="3A4B8411" w:rsidR="00A02EA8" w:rsidRDefault="00A02EA8">
      <w:pPr>
        <w:rPr>
          <w:sz w:val="28"/>
          <w:szCs w:val="28"/>
        </w:rPr>
      </w:pPr>
      <w:r>
        <w:rPr>
          <w:sz w:val="28"/>
          <w:szCs w:val="28"/>
        </w:rPr>
        <w:t>Signed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Chairperson</w:t>
      </w:r>
    </w:p>
    <w:p w14:paraId="3A62BECF" w14:textId="77777777" w:rsidR="00A02EA8" w:rsidRDefault="00A02EA8">
      <w:pPr>
        <w:rPr>
          <w:sz w:val="28"/>
          <w:szCs w:val="28"/>
        </w:rPr>
      </w:pPr>
    </w:p>
    <w:p w14:paraId="795EEAE9" w14:textId="7CE73826" w:rsidR="00A02EA8" w:rsidRDefault="00A02EA8">
      <w:pPr>
        <w:rPr>
          <w:sz w:val="28"/>
          <w:szCs w:val="28"/>
        </w:rPr>
      </w:pPr>
      <w:r>
        <w:rPr>
          <w:sz w:val="28"/>
          <w:szCs w:val="28"/>
        </w:rPr>
        <w:t>Signed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Treasurer</w:t>
      </w:r>
    </w:p>
    <w:p w14:paraId="439172C9" w14:textId="77777777" w:rsidR="00A02EA8" w:rsidRDefault="00A02EA8">
      <w:pPr>
        <w:rPr>
          <w:sz w:val="28"/>
          <w:szCs w:val="28"/>
        </w:rPr>
      </w:pPr>
    </w:p>
    <w:p w14:paraId="5413A4D4" w14:textId="7AB84806" w:rsidR="00A02EA8" w:rsidRDefault="00A02EA8">
      <w:pPr>
        <w:rPr>
          <w:sz w:val="28"/>
          <w:szCs w:val="28"/>
        </w:rPr>
      </w:pPr>
      <w:r>
        <w:rPr>
          <w:sz w:val="28"/>
          <w:szCs w:val="28"/>
        </w:rPr>
        <w:t xml:space="preserve">Signed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Secretary</w:t>
      </w:r>
    </w:p>
    <w:p w14:paraId="1CDD1187" w14:textId="77777777" w:rsidR="00A02EA8" w:rsidRDefault="00A02EA8">
      <w:pPr>
        <w:rPr>
          <w:sz w:val="28"/>
          <w:szCs w:val="28"/>
        </w:rPr>
      </w:pPr>
    </w:p>
    <w:p w14:paraId="6C1C7A5A" w14:textId="77777777" w:rsidR="00A02EA8" w:rsidRDefault="00A02EA8">
      <w:pPr>
        <w:rPr>
          <w:sz w:val="28"/>
          <w:szCs w:val="28"/>
        </w:rPr>
      </w:pPr>
    </w:p>
    <w:p w14:paraId="4C6E2FB9" w14:textId="11F02103" w:rsidR="00A02EA8" w:rsidRDefault="00A02EA8">
      <w:pPr>
        <w:rPr>
          <w:sz w:val="28"/>
          <w:szCs w:val="28"/>
        </w:rPr>
      </w:pPr>
      <w:r>
        <w:rPr>
          <w:sz w:val="28"/>
          <w:szCs w:val="28"/>
        </w:rPr>
        <w:t>Witnessed by</w:t>
      </w:r>
    </w:p>
    <w:p w14:paraId="61E9C706" w14:textId="77777777" w:rsidR="00A02EA8" w:rsidRDefault="00A02EA8">
      <w:pPr>
        <w:rPr>
          <w:sz w:val="28"/>
          <w:szCs w:val="28"/>
        </w:rPr>
      </w:pPr>
    </w:p>
    <w:p w14:paraId="6DADD1D6" w14:textId="602CB0D2" w:rsidR="00A02EA8" w:rsidRPr="00A02EA8" w:rsidRDefault="00A02EA8">
      <w:pPr>
        <w:rPr>
          <w:sz w:val="28"/>
          <w:szCs w:val="28"/>
        </w:rPr>
      </w:pPr>
      <w:r>
        <w:rPr>
          <w:sz w:val="28"/>
          <w:szCs w:val="28"/>
        </w:rPr>
        <w:t>Dated</w:t>
      </w:r>
    </w:p>
    <w:sectPr w:rsidR="00A02EA8" w:rsidRPr="00A02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8"/>
    <w:rsid w:val="00253D22"/>
    <w:rsid w:val="00530188"/>
    <w:rsid w:val="00A02EA8"/>
    <w:rsid w:val="00EA0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47E3"/>
  <w15:chartTrackingRefBased/>
  <w15:docId w15:val="{00E1BB0E-736F-48C9-B75C-4068814E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E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E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E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E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E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EA8"/>
    <w:rPr>
      <w:rFonts w:eastAsiaTheme="majorEastAsia" w:cstheme="majorBidi"/>
      <w:color w:val="272727" w:themeColor="text1" w:themeTint="D8"/>
    </w:rPr>
  </w:style>
  <w:style w:type="paragraph" w:styleId="Title">
    <w:name w:val="Title"/>
    <w:basedOn w:val="Normal"/>
    <w:next w:val="Normal"/>
    <w:link w:val="TitleChar"/>
    <w:uiPriority w:val="10"/>
    <w:qFormat/>
    <w:rsid w:val="00A02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EA8"/>
    <w:pPr>
      <w:spacing w:before="160"/>
      <w:jc w:val="center"/>
    </w:pPr>
    <w:rPr>
      <w:i/>
      <w:iCs/>
      <w:color w:val="404040" w:themeColor="text1" w:themeTint="BF"/>
    </w:rPr>
  </w:style>
  <w:style w:type="character" w:customStyle="1" w:styleId="QuoteChar">
    <w:name w:val="Quote Char"/>
    <w:basedOn w:val="DefaultParagraphFont"/>
    <w:link w:val="Quote"/>
    <w:uiPriority w:val="29"/>
    <w:rsid w:val="00A02EA8"/>
    <w:rPr>
      <w:i/>
      <w:iCs/>
      <w:color w:val="404040" w:themeColor="text1" w:themeTint="BF"/>
    </w:rPr>
  </w:style>
  <w:style w:type="paragraph" w:styleId="ListParagraph">
    <w:name w:val="List Paragraph"/>
    <w:basedOn w:val="Normal"/>
    <w:uiPriority w:val="34"/>
    <w:qFormat/>
    <w:rsid w:val="00A02EA8"/>
    <w:pPr>
      <w:ind w:left="720"/>
      <w:contextualSpacing/>
    </w:pPr>
  </w:style>
  <w:style w:type="character" w:styleId="IntenseEmphasis">
    <w:name w:val="Intense Emphasis"/>
    <w:basedOn w:val="DefaultParagraphFont"/>
    <w:uiPriority w:val="21"/>
    <w:qFormat/>
    <w:rsid w:val="00A02EA8"/>
    <w:rPr>
      <w:i/>
      <w:iCs/>
      <w:color w:val="0F4761" w:themeColor="accent1" w:themeShade="BF"/>
    </w:rPr>
  </w:style>
  <w:style w:type="paragraph" w:styleId="IntenseQuote">
    <w:name w:val="Intense Quote"/>
    <w:basedOn w:val="Normal"/>
    <w:next w:val="Normal"/>
    <w:link w:val="IntenseQuoteChar"/>
    <w:uiPriority w:val="30"/>
    <w:qFormat/>
    <w:rsid w:val="00A02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EA8"/>
    <w:rPr>
      <w:i/>
      <w:iCs/>
      <w:color w:val="0F4761" w:themeColor="accent1" w:themeShade="BF"/>
    </w:rPr>
  </w:style>
  <w:style w:type="character" w:styleId="IntenseReference">
    <w:name w:val="Intense Reference"/>
    <w:basedOn w:val="DefaultParagraphFont"/>
    <w:uiPriority w:val="32"/>
    <w:qFormat/>
    <w:rsid w:val="00A02E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863</Words>
  <Characters>4048</Characters>
  <Application>Microsoft Office Word</Application>
  <DocSecurity>0</DocSecurity>
  <Lines>67</Lines>
  <Paragraphs>23</Paragraphs>
  <ScaleCrop>false</ScaleCrop>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Channi Maynard</dc:creator>
  <cp:keywords/>
  <dc:description/>
  <cp:lastModifiedBy>Channi Maynard</cp:lastModifiedBy>
  <cp:revision>3</cp:revision>
  <dcterms:created xsi:type="dcterms:W3CDTF">2025-10-16T18:33:00Z</dcterms:created>
  <dcterms:modified xsi:type="dcterms:W3CDTF">2025-10-16T19:00:00Z</dcterms:modified>
</cp:coreProperties>
</file>